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7F6B" w14:textId="172695BC" w:rsidR="00AD3616" w:rsidRPr="007B2C30" w:rsidRDefault="00925CE1" w:rsidP="00AD36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Permanent</w:t>
      </w:r>
      <w:r w:rsidR="005A643E" w:rsidRPr="007B2C30">
        <w:rPr>
          <w:b/>
          <w:sz w:val="32"/>
          <w:szCs w:val="32"/>
        </w:rPr>
        <w:t xml:space="preserve">| </w:t>
      </w:r>
      <w:r w:rsidR="006F5543">
        <w:rPr>
          <w:b/>
          <w:sz w:val="32"/>
          <w:szCs w:val="32"/>
        </w:rPr>
        <w:t>Full</w:t>
      </w:r>
      <w:r w:rsidR="00693694">
        <w:rPr>
          <w:b/>
          <w:sz w:val="32"/>
          <w:szCs w:val="32"/>
        </w:rPr>
        <w:t>time (</w:t>
      </w:r>
      <w:r w:rsidR="006F5543">
        <w:rPr>
          <w:b/>
          <w:sz w:val="32"/>
          <w:szCs w:val="32"/>
        </w:rPr>
        <w:t>75 hours bi-weekly)</w:t>
      </w:r>
      <w:r w:rsidR="00D15922" w:rsidRPr="007B2C30">
        <w:rPr>
          <w:sz w:val="32"/>
          <w:szCs w:val="32"/>
        </w:rPr>
        <w:t xml:space="preserve"> </w:t>
      </w:r>
      <w:r w:rsidR="00D15922" w:rsidRPr="007B2C30">
        <w:rPr>
          <w:b/>
          <w:sz w:val="32"/>
          <w:szCs w:val="32"/>
        </w:rPr>
        <w:t xml:space="preserve"> </w:t>
      </w:r>
    </w:p>
    <w:p w14:paraId="5FE736B3" w14:textId="77777777" w:rsidR="00FA3A11" w:rsidRPr="00B74705" w:rsidRDefault="00FA3A11" w:rsidP="00FA3A11">
      <w:pPr>
        <w:pStyle w:val="NoSpacing"/>
        <w:rPr>
          <w:rFonts w:asciiTheme="minorHAnsi" w:hAnsiTheme="minorHAnsi" w:cs="Arial"/>
          <w:lang w:val="en-GB"/>
        </w:rPr>
      </w:pPr>
      <w:r w:rsidRPr="00B74705">
        <w:rPr>
          <w:rFonts w:asciiTheme="minorHAnsi" w:hAnsiTheme="minorHAnsi" w:cs="Arial"/>
          <w:lang w:val="en-GB"/>
        </w:rPr>
        <w:t xml:space="preserve">Under </w:t>
      </w:r>
      <w:r>
        <w:rPr>
          <w:rFonts w:asciiTheme="minorHAnsi" w:hAnsiTheme="minorHAnsi" w:cs="Arial"/>
          <w:lang w:val="en-GB"/>
        </w:rPr>
        <w:t xml:space="preserve">the direction of the Chief Executive Officer, the Chaplain </w:t>
      </w:r>
      <w:r w:rsidRPr="00B74705">
        <w:rPr>
          <w:rFonts w:asciiTheme="minorHAnsi" w:hAnsiTheme="minorHAnsi" w:cs="Arial"/>
          <w:lang w:val="en-GB"/>
        </w:rPr>
        <w:t>directs the spiritual care of the residents in support of the mission, vision and objectives of Donwood Manor.</w:t>
      </w:r>
    </w:p>
    <w:p w14:paraId="1DCE20A9" w14:textId="77777777" w:rsidR="00CF2A4E" w:rsidRPr="00CF2A4E" w:rsidRDefault="00CF2A4E" w:rsidP="005D64CC">
      <w:pPr>
        <w:pStyle w:val="NoSpacing"/>
        <w:rPr>
          <w:b/>
          <w:lang w:val="en-CA"/>
        </w:rPr>
      </w:pPr>
    </w:p>
    <w:p w14:paraId="07C7B602" w14:textId="77777777" w:rsidR="005D64CC" w:rsidRPr="00CF2A4E" w:rsidRDefault="005D64CC" w:rsidP="005D64CC">
      <w:pPr>
        <w:pStyle w:val="NoSpacing"/>
        <w:rPr>
          <w:u w:val="single"/>
          <w:lang w:val="en-CA"/>
        </w:rPr>
      </w:pPr>
      <w:r w:rsidRPr="00CF2A4E">
        <w:rPr>
          <w:b/>
          <w:lang w:val="en-CA"/>
        </w:rPr>
        <w:t>Qualifications</w:t>
      </w:r>
      <w:r w:rsidRPr="00CF2A4E">
        <w:rPr>
          <w:u w:val="single"/>
          <w:lang w:val="en-CA"/>
        </w:rPr>
        <w:t>:</w:t>
      </w:r>
    </w:p>
    <w:p w14:paraId="340BCB06" w14:textId="77777777" w:rsidR="00FA3A11" w:rsidRPr="009221C0" w:rsidRDefault="00FA3A11" w:rsidP="00FA3A11">
      <w:pPr>
        <w:pStyle w:val="NoSpacing"/>
        <w:numPr>
          <w:ilvl w:val="0"/>
          <w:numId w:val="19"/>
        </w:numPr>
        <w:rPr>
          <w:rFonts w:asciiTheme="minorHAnsi" w:hAnsiTheme="minorHAnsi" w:cs="Arial"/>
          <w:lang w:val="en-GB"/>
        </w:rPr>
      </w:pPr>
      <w:r w:rsidRPr="009221C0">
        <w:rPr>
          <w:rFonts w:asciiTheme="minorHAnsi" w:hAnsiTheme="minorHAnsi" w:cs="Arial"/>
          <w:lang w:val="en-GB"/>
        </w:rPr>
        <w:t>Graduate of a recognized University with specific training in Theology</w:t>
      </w:r>
      <w:r>
        <w:rPr>
          <w:rFonts w:asciiTheme="minorHAnsi" w:hAnsiTheme="minorHAnsi" w:cs="Arial"/>
          <w:lang w:val="en-GB"/>
        </w:rPr>
        <w:t xml:space="preserve">; </w:t>
      </w:r>
      <w:proofErr w:type="gramStart"/>
      <w:r>
        <w:rPr>
          <w:rFonts w:asciiTheme="minorHAnsi" w:hAnsiTheme="minorHAnsi" w:cs="Arial"/>
          <w:lang w:val="en-GB"/>
        </w:rPr>
        <w:t>Master’s</w:t>
      </w:r>
      <w:proofErr w:type="gramEnd"/>
      <w:r>
        <w:rPr>
          <w:rFonts w:asciiTheme="minorHAnsi" w:hAnsiTheme="minorHAnsi" w:cs="Arial"/>
          <w:lang w:val="en-GB"/>
        </w:rPr>
        <w:t xml:space="preserve"> Preferred</w:t>
      </w:r>
    </w:p>
    <w:p w14:paraId="43786937" w14:textId="77777777" w:rsidR="00FA3A11" w:rsidRPr="00B74705" w:rsidRDefault="00FA3A11" w:rsidP="00FA3A11">
      <w:pPr>
        <w:pStyle w:val="NoSpacing"/>
        <w:numPr>
          <w:ilvl w:val="0"/>
          <w:numId w:val="19"/>
        </w:numPr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>Preference for a minimum of 2 C</w:t>
      </w:r>
      <w:r w:rsidRPr="00B74705">
        <w:rPr>
          <w:rFonts w:asciiTheme="minorHAnsi" w:hAnsiTheme="minorHAnsi" w:cs="Arial"/>
          <w:lang w:val="en-GB"/>
        </w:rPr>
        <w:t>l</w:t>
      </w:r>
      <w:r>
        <w:rPr>
          <w:rFonts w:asciiTheme="minorHAnsi" w:hAnsiTheme="minorHAnsi" w:cs="Arial"/>
          <w:lang w:val="en-GB"/>
        </w:rPr>
        <w:t xml:space="preserve">inical Pastoral Education </w:t>
      </w:r>
      <w:proofErr w:type="gramStart"/>
      <w:r>
        <w:rPr>
          <w:rFonts w:asciiTheme="minorHAnsi" w:hAnsiTheme="minorHAnsi" w:cs="Arial"/>
          <w:lang w:val="en-GB"/>
        </w:rPr>
        <w:t>Units;</w:t>
      </w:r>
      <w:proofErr w:type="gramEnd"/>
    </w:p>
    <w:p w14:paraId="7D693A1E" w14:textId="77777777" w:rsidR="00FA3A11" w:rsidRPr="00B74705" w:rsidRDefault="00FA3A11" w:rsidP="00FA3A11">
      <w:pPr>
        <w:pStyle w:val="NoSpacing"/>
        <w:numPr>
          <w:ilvl w:val="0"/>
          <w:numId w:val="19"/>
        </w:numPr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 xml:space="preserve">Ministry </w:t>
      </w:r>
      <w:proofErr w:type="gramStart"/>
      <w:r>
        <w:rPr>
          <w:rFonts w:asciiTheme="minorHAnsi" w:hAnsiTheme="minorHAnsi" w:cs="Arial"/>
          <w:lang w:val="en-GB"/>
        </w:rPr>
        <w:t>experience;</w:t>
      </w:r>
      <w:proofErr w:type="gramEnd"/>
    </w:p>
    <w:p w14:paraId="48E79A9E" w14:textId="719DB2E9" w:rsidR="00FA3A11" w:rsidRPr="00B74705" w:rsidRDefault="00FA3A11" w:rsidP="00FA3A11">
      <w:pPr>
        <w:pStyle w:val="NoSpacing"/>
        <w:numPr>
          <w:ilvl w:val="0"/>
          <w:numId w:val="19"/>
        </w:numPr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 xml:space="preserve">Preference for certification as a Spiritual Care Practitioner through the </w:t>
      </w:r>
      <w:r w:rsidRPr="00B74705">
        <w:rPr>
          <w:rFonts w:asciiTheme="minorHAnsi" w:hAnsiTheme="minorHAnsi" w:cs="Arial"/>
          <w:lang w:val="en-GB"/>
        </w:rPr>
        <w:t xml:space="preserve">Canadian Association of </w:t>
      </w:r>
      <w:r>
        <w:rPr>
          <w:rFonts w:asciiTheme="minorHAnsi" w:hAnsiTheme="minorHAnsi" w:cs="Arial"/>
          <w:lang w:val="en-GB"/>
        </w:rPr>
        <w:t>Spiritual Care (CASC</w:t>
      </w:r>
      <w:r w:rsidRPr="00B74705">
        <w:rPr>
          <w:rFonts w:asciiTheme="minorHAnsi" w:hAnsiTheme="minorHAnsi" w:cs="Arial"/>
          <w:lang w:val="en-GB"/>
        </w:rPr>
        <w:t>)</w:t>
      </w:r>
      <w:r>
        <w:rPr>
          <w:rFonts w:asciiTheme="minorHAnsi" w:hAnsiTheme="minorHAnsi" w:cs="Arial"/>
          <w:lang w:val="en-GB"/>
        </w:rPr>
        <w:t>;</w:t>
      </w:r>
      <w:r w:rsidR="00896158">
        <w:rPr>
          <w:rFonts w:asciiTheme="minorHAnsi" w:hAnsiTheme="minorHAnsi" w:cs="Arial"/>
          <w:lang w:val="en-GB"/>
        </w:rPr>
        <w:t xml:space="preserve"> willingness to achieve certification in agree upon timeframe if not currently certified</w:t>
      </w:r>
    </w:p>
    <w:p w14:paraId="031FF426" w14:textId="0346DC03" w:rsidR="00FA3A11" w:rsidRPr="00571359" w:rsidRDefault="00FA3A11" w:rsidP="00FA3A11">
      <w:pPr>
        <w:pStyle w:val="NoSpacing"/>
        <w:numPr>
          <w:ilvl w:val="0"/>
          <w:numId w:val="19"/>
        </w:numPr>
        <w:rPr>
          <w:rFonts w:asciiTheme="minorHAnsi" w:hAnsiTheme="minorHAnsi" w:cs="Arial"/>
          <w:lang w:val="en-GB"/>
        </w:rPr>
      </w:pPr>
      <w:r w:rsidRPr="00571359">
        <w:rPr>
          <w:rFonts w:asciiTheme="minorHAnsi" w:hAnsiTheme="minorHAnsi" w:cs="Arial"/>
          <w:lang w:val="en-GB"/>
        </w:rPr>
        <w:t>A</w:t>
      </w:r>
      <w:r w:rsidR="00EE5614">
        <w:rPr>
          <w:rFonts w:asciiTheme="minorHAnsi" w:hAnsiTheme="minorHAnsi" w:cs="Arial"/>
          <w:lang w:val="en-GB"/>
        </w:rPr>
        <w:t xml:space="preserve">ctive member </w:t>
      </w:r>
      <w:r w:rsidRPr="00571359">
        <w:rPr>
          <w:rFonts w:asciiTheme="minorHAnsi" w:hAnsiTheme="minorHAnsi" w:cs="Arial"/>
          <w:lang w:val="en-GB"/>
        </w:rPr>
        <w:t xml:space="preserve">in a </w:t>
      </w:r>
      <w:r w:rsidR="00EE5614">
        <w:rPr>
          <w:rFonts w:asciiTheme="minorHAnsi" w:hAnsiTheme="minorHAnsi" w:cs="Arial"/>
          <w:lang w:val="en-GB"/>
        </w:rPr>
        <w:t>Protestant</w:t>
      </w:r>
      <w:r w:rsidRPr="00571359">
        <w:rPr>
          <w:rFonts w:asciiTheme="minorHAnsi" w:hAnsiTheme="minorHAnsi" w:cs="Arial"/>
          <w:lang w:val="en-GB"/>
        </w:rPr>
        <w:t xml:space="preserve"> church</w:t>
      </w:r>
      <w:r w:rsidR="00EE5614">
        <w:rPr>
          <w:rFonts w:asciiTheme="minorHAnsi" w:hAnsiTheme="minorHAnsi" w:cs="Arial"/>
          <w:lang w:val="en-GB"/>
        </w:rPr>
        <w:t xml:space="preserve"> with a preference for a Mennonite Brethren background</w:t>
      </w:r>
      <w:r w:rsidRPr="00571359">
        <w:rPr>
          <w:rFonts w:asciiTheme="minorHAnsi" w:hAnsiTheme="minorHAnsi" w:cs="Arial"/>
          <w:lang w:val="en-GB"/>
        </w:rPr>
        <w:t>;</w:t>
      </w:r>
      <w:r w:rsidR="00571359">
        <w:rPr>
          <w:rFonts w:asciiTheme="minorHAnsi" w:hAnsiTheme="minorHAnsi" w:cs="Arial"/>
          <w:lang w:val="en-GB"/>
        </w:rPr>
        <w:t xml:space="preserve"> a</w:t>
      </w:r>
      <w:r w:rsidRPr="00571359">
        <w:rPr>
          <w:rFonts w:asciiTheme="minorHAnsi" w:hAnsiTheme="minorHAnsi" w:cs="Arial"/>
          <w:lang w:val="en-GB"/>
        </w:rPr>
        <w:t xml:space="preserve">ffirmed by </w:t>
      </w:r>
      <w:r w:rsidR="00571359">
        <w:rPr>
          <w:rFonts w:asciiTheme="minorHAnsi" w:hAnsiTheme="minorHAnsi" w:cs="Arial"/>
          <w:lang w:val="en-GB"/>
        </w:rPr>
        <w:t xml:space="preserve">the </w:t>
      </w:r>
      <w:r w:rsidRPr="00571359">
        <w:rPr>
          <w:rFonts w:asciiTheme="minorHAnsi" w:hAnsiTheme="minorHAnsi" w:cs="Arial"/>
          <w:lang w:val="en-GB"/>
        </w:rPr>
        <w:t xml:space="preserve">denomination for </w:t>
      </w:r>
      <w:proofErr w:type="gramStart"/>
      <w:r w:rsidRPr="00571359">
        <w:rPr>
          <w:rFonts w:asciiTheme="minorHAnsi" w:hAnsiTheme="minorHAnsi" w:cs="Arial"/>
          <w:lang w:val="en-GB"/>
        </w:rPr>
        <w:t>ministry;</w:t>
      </w:r>
      <w:proofErr w:type="gramEnd"/>
    </w:p>
    <w:p w14:paraId="7BE5FECA" w14:textId="77777777" w:rsidR="00FA3A11" w:rsidRPr="00B74705" w:rsidRDefault="00FA3A11" w:rsidP="00FA3A11">
      <w:pPr>
        <w:pStyle w:val="NoSpacing"/>
        <w:numPr>
          <w:ilvl w:val="0"/>
          <w:numId w:val="19"/>
        </w:numPr>
        <w:rPr>
          <w:rFonts w:asciiTheme="minorHAnsi" w:hAnsiTheme="minorHAnsi" w:cs="Arial"/>
          <w:lang w:val="en-GB"/>
        </w:rPr>
      </w:pPr>
      <w:r w:rsidRPr="00B74705">
        <w:rPr>
          <w:rFonts w:asciiTheme="minorHAnsi" w:hAnsiTheme="minorHAnsi" w:cs="Arial"/>
          <w:lang w:val="en-GB"/>
        </w:rPr>
        <w:t xml:space="preserve">Education and/or work background in Gerontology an </w:t>
      </w:r>
      <w:proofErr w:type="gramStart"/>
      <w:r w:rsidRPr="00B74705">
        <w:rPr>
          <w:rFonts w:asciiTheme="minorHAnsi" w:hAnsiTheme="minorHAnsi" w:cs="Arial"/>
          <w:lang w:val="en-GB"/>
        </w:rPr>
        <w:t>asset</w:t>
      </w:r>
      <w:r>
        <w:rPr>
          <w:rFonts w:asciiTheme="minorHAnsi" w:hAnsiTheme="minorHAnsi" w:cs="Arial"/>
          <w:lang w:val="en-GB"/>
        </w:rPr>
        <w:t>;</w:t>
      </w:r>
      <w:proofErr w:type="gramEnd"/>
    </w:p>
    <w:p w14:paraId="416C72F0" w14:textId="77777777" w:rsidR="00FA3A11" w:rsidRPr="00B74705" w:rsidRDefault="00FA3A11" w:rsidP="00FA3A11">
      <w:pPr>
        <w:pStyle w:val="NoSpacing"/>
        <w:numPr>
          <w:ilvl w:val="0"/>
          <w:numId w:val="19"/>
        </w:numPr>
        <w:rPr>
          <w:rFonts w:asciiTheme="minorHAnsi" w:hAnsiTheme="minorHAnsi" w:cs="Arial"/>
          <w:lang w:val="en-GB"/>
        </w:rPr>
      </w:pPr>
      <w:r w:rsidRPr="00B74705">
        <w:rPr>
          <w:rFonts w:asciiTheme="minorHAnsi" w:hAnsiTheme="minorHAnsi" w:cs="Arial"/>
          <w:lang w:val="en-GB"/>
        </w:rPr>
        <w:t>Ability to communicate in both Engli</w:t>
      </w:r>
      <w:r>
        <w:rPr>
          <w:rFonts w:asciiTheme="minorHAnsi" w:hAnsiTheme="minorHAnsi" w:cs="Arial"/>
          <w:lang w:val="en-GB"/>
        </w:rPr>
        <w:t xml:space="preserve">sh and German language an </w:t>
      </w:r>
      <w:proofErr w:type="gramStart"/>
      <w:r>
        <w:rPr>
          <w:rFonts w:asciiTheme="minorHAnsi" w:hAnsiTheme="minorHAnsi" w:cs="Arial"/>
          <w:lang w:val="en-GB"/>
        </w:rPr>
        <w:t>asset;</w:t>
      </w:r>
      <w:proofErr w:type="gramEnd"/>
    </w:p>
    <w:p w14:paraId="78822CC9" w14:textId="4A0AFE6E" w:rsidR="00FA3A11" w:rsidRPr="00B74705" w:rsidRDefault="00FA3A11" w:rsidP="00FA3A11">
      <w:pPr>
        <w:pStyle w:val="NoSpacing"/>
        <w:numPr>
          <w:ilvl w:val="0"/>
          <w:numId w:val="19"/>
        </w:numPr>
        <w:rPr>
          <w:rFonts w:asciiTheme="minorHAnsi" w:hAnsiTheme="minorHAnsi" w:cs="Arial"/>
          <w:lang w:val="en-GB"/>
        </w:rPr>
      </w:pPr>
      <w:r w:rsidRPr="00B74705">
        <w:rPr>
          <w:rFonts w:asciiTheme="minorHAnsi" w:hAnsiTheme="minorHAnsi" w:cs="Arial"/>
          <w:lang w:val="en-GB"/>
        </w:rPr>
        <w:t>Sensitive to religious pluralism</w:t>
      </w:r>
      <w:r w:rsidR="000B3261">
        <w:rPr>
          <w:rFonts w:asciiTheme="minorHAnsi" w:hAnsiTheme="minorHAnsi" w:cs="Arial"/>
          <w:lang w:val="en-GB"/>
        </w:rPr>
        <w:t xml:space="preserve"> and other faiths</w:t>
      </w:r>
      <w:r w:rsidRPr="00B74705">
        <w:rPr>
          <w:rFonts w:asciiTheme="minorHAnsi" w:hAnsiTheme="minorHAnsi" w:cs="Arial"/>
          <w:lang w:val="en-GB"/>
        </w:rPr>
        <w:t>,</w:t>
      </w:r>
      <w:r w:rsidR="000B3261">
        <w:rPr>
          <w:rFonts w:asciiTheme="minorHAnsi" w:hAnsiTheme="minorHAnsi" w:cs="Arial"/>
          <w:lang w:val="en-GB"/>
        </w:rPr>
        <w:t xml:space="preserve"> with a willingness to </w:t>
      </w:r>
      <w:r w:rsidR="001A71CD">
        <w:rPr>
          <w:rFonts w:asciiTheme="minorHAnsi" w:hAnsiTheme="minorHAnsi" w:cs="Arial"/>
          <w:lang w:val="en-GB"/>
        </w:rPr>
        <w:t xml:space="preserve">share openly about the hope rooted in the Christian </w:t>
      </w:r>
      <w:proofErr w:type="gramStart"/>
      <w:r w:rsidR="001A71CD">
        <w:rPr>
          <w:rFonts w:asciiTheme="minorHAnsi" w:hAnsiTheme="minorHAnsi" w:cs="Arial"/>
          <w:lang w:val="en-GB"/>
        </w:rPr>
        <w:t>faith</w:t>
      </w:r>
      <w:r>
        <w:rPr>
          <w:rFonts w:asciiTheme="minorHAnsi" w:hAnsiTheme="minorHAnsi" w:cs="Arial"/>
          <w:lang w:val="en-GB"/>
        </w:rPr>
        <w:t>;</w:t>
      </w:r>
      <w:proofErr w:type="gramEnd"/>
    </w:p>
    <w:p w14:paraId="76F75435" w14:textId="30D0E574" w:rsidR="00FA3A11" w:rsidRPr="009221C0" w:rsidRDefault="000B3261" w:rsidP="00FA3A11">
      <w:pPr>
        <w:pStyle w:val="NoSpacing"/>
        <w:numPr>
          <w:ilvl w:val="0"/>
          <w:numId w:val="19"/>
        </w:numPr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>Demonstrate discretion and confidentiality</w:t>
      </w:r>
      <w:r w:rsidR="00FA3A11" w:rsidRPr="009221C0">
        <w:rPr>
          <w:rFonts w:asciiTheme="minorHAnsi" w:hAnsiTheme="minorHAnsi" w:cs="Arial"/>
          <w:lang w:val="en-GB"/>
        </w:rPr>
        <w:t xml:space="preserve"> </w:t>
      </w:r>
      <w:r>
        <w:rPr>
          <w:rFonts w:asciiTheme="minorHAnsi" w:hAnsiTheme="minorHAnsi" w:cs="Arial"/>
          <w:lang w:val="en-GB"/>
        </w:rPr>
        <w:t>in all</w:t>
      </w:r>
      <w:r w:rsidR="00FA3A11">
        <w:rPr>
          <w:rFonts w:asciiTheme="minorHAnsi" w:hAnsiTheme="minorHAnsi" w:cs="Arial"/>
          <w:lang w:val="en-GB"/>
        </w:rPr>
        <w:t xml:space="preserve"> resident related </w:t>
      </w:r>
      <w:proofErr w:type="gramStart"/>
      <w:r w:rsidR="00FA3A11">
        <w:rPr>
          <w:rFonts w:asciiTheme="minorHAnsi" w:hAnsiTheme="minorHAnsi" w:cs="Arial"/>
          <w:lang w:val="en-GB"/>
        </w:rPr>
        <w:t>matters;</w:t>
      </w:r>
      <w:proofErr w:type="gramEnd"/>
    </w:p>
    <w:p w14:paraId="09667875" w14:textId="716DB762" w:rsidR="00FA3A11" w:rsidRDefault="00FA3A11" w:rsidP="00FA3A11">
      <w:pPr>
        <w:pStyle w:val="NoSpacing"/>
        <w:numPr>
          <w:ilvl w:val="0"/>
          <w:numId w:val="19"/>
        </w:numPr>
        <w:rPr>
          <w:rFonts w:asciiTheme="minorHAnsi" w:hAnsiTheme="minorHAnsi" w:cs="Arial"/>
          <w:lang w:val="en-GB"/>
        </w:rPr>
      </w:pPr>
      <w:r w:rsidRPr="00B74705">
        <w:rPr>
          <w:rFonts w:asciiTheme="minorHAnsi" w:hAnsiTheme="minorHAnsi" w:cs="Arial"/>
          <w:lang w:val="en-GB"/>
        </w:rPr>
        <w:t xml:space="preserve">Able to exercise good judgement, take initiative, and be able to work independently and as part of a </w:t>
      </w:r>
      <w:proofErr w:type="gramStart"/>
      <w:r w:rsidRPr="00B74705">
        <w:rPr>
          <w:rFonts w:asciiTheme="minorHAnsi" w:hAnsiTheme="minorHAnsi" w:cs="Arial"/>
          <w:lang w:val="en-GB"/>
        </w:rPr>
        <w:t>team</w:t>
      </w:r>
      <w:r w:rsidR="00896158">
        <w:rPr>
          <w:rFonts w:asciiTheme="minorHAnsi" w:hAnsiTheme="minorHAnsi" w:cs="Arial"/>
          <w:lang w:val="en-GB"/>
        </w:rPr>
        <w:t>;</w:t>
      </w:r>
      <w:proofErr w:type="gramEnd"/>
    </w:p>
    <w:p w14:paraId="2976A6F2" w14:textId="002BEC72" w:rsidR="00896158" w:rsidRPr="00B74705" w:rsidRDefault="00896158" w:rsidP="00FA3A11">
      <w:pPr>
        <w:pStyle w:val="NoSpacing"/>
        <w:numPr>
          <w:ilvl w:val="0"/>
          <w:numId w:val="19"/>
        </w:numPr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>Willingness to passionately advocate and speak openly about the deep hope of Christian life</w:t>
      </w:r>
    </w:p>
    <w:p w14:paraId="7CDB8469" w14:textId="77777777" w:rsidR="005D64CC" w:rsidRPr="00CF2A4E" w:rsidRDefault="005D64CC" w:rsidP="005D64CC">
      <w:pPr>
        <w:pStyle w:val="NoSpacing"/>
        <w:rPr>
          <w:lang w:val="en-CA"/>
        </w:rPr>
      </w:pPr>
    </w:p>
    <w:p w14:paraId="0C73A290" w14:textId="77777777" w:rsidR="005D64CC" w:rsidRPr="00CF2A4E" w:rsidRDefault="005D64CC" w:rsidP="005D64CC">
      <w:pPr>
        <w:pStyle w:val="NoSpacing"/>
        <w:rPr>
          <w:i/>
          <w:lang w:val="en-CA"/>
        </w:rPr>
      </w:pPr>
      <w:r w:rsidRPr="00CF2A4E">
        <w:rPr>
          <w:b/>
          <w:lang w:val="en-CA"/>
        </w:rPr>
        <w:t>Responsibilities</w:t>
      </w:r>
      <w:r w:rsidRPr="00CF2A4E">
        <w:rPr>
          <w:i/>
          <w:lang w:val="en-CA"/>
        </w:rPr>
        <w:t>:</w:t>
      </w:r>
    </w:p>
    <w:p w14:paraId="09BCB52B" w14:textId="77777777" w:rsidR="00FA3A11" w:rsidRPr="00B74705" w:rsidRDefault="00FA3A11" w:rsidP="00FA3A11">
      <w:pPr>
        <w:pStyle w:val="NoSpacing"/>
        <w:numPr>
          <w:ilvl w:val="0"/>
          <w:numId w:val="20"/>
        </w:numPr>
        <w:rPr>
          <w:rFonts w:asciiTheme="minorHAnsi" w:hAnsiTheme="minorHAnsi" w:cs="Arial"/>
          <w:lang w:val="en-GB"/>
        </w:rPr>
      </w:pPr>
      <w:r w:rsidRPr="00B74705">
        <w:rPr>
          <w:rFonts w:asciiTheme="minorHAnsi" w:hAnsiTheme="minorHAnsi" w:cs="Arial"/>
          <w:lang w:val="en-GB"/>
        </w:rPr>
        <w:t xml:space="preserve">Communicates regularly with other departments to create a climate sensitive to the </w:t>
      </w:r>
      <w:r>
        <w:rPr>
          <w:rFonts w:asciiTheme="minorHAnsi" w:hAnsiTheme="minorHAnsi" w:cs="Arial"/>
          <w:lang w:val="en-GB"/>
        </w:rPr>
        <w:t xml:space="preserve">spiritual needs of the </w:t>
      </w:r>
      <w:proofErr w:type="gramStart"/>
      <w:r>
        <w:rPr>
          <w:rFonts w:asciiTheme="minorHAnsi" w:hAnsiTheme="minorHAnsi" w:cs="Arial"/>
          <w:lang w:val="en-GB"/>
        </w:rPr>
        <w:t>resident;</w:t>
      </w:r>
      <w:proofErr w:type="gramEnd"/>
    </w:p>
    <w:p w14:paraId="277EEDAB" w14:textId="77777777" w:rsidR="00FA3A11" w:rsidRDefault="00FA3A11" w:rsidP="00FA3A11">
      <w:pPr>
        <w:pStyle w:val="NoSpacing"/>
        <w:numPr>
          <w:ilvl w:val="0"/>
          <w:numId w:val="20"/>
        </w:numPr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>Provide r</w:t>
      </w:r>
      <w:r w:rsidRPr="00B74705">
        <w:rPr>
          <w:rFonts w:asciiTheme="minorHAnsi" w:hAnsiTheme="minorHAnsi" w:cs="Arial"/>
          <w:lang w:val="en-GB"/>
        </w:rPr>
        <w:t>egular visits and meaningful interaction</w:t>
      </w:r>
      <w:r>
        <w:rPr>
          <w:rFonts w:asciiTheme="minorHAnsi" w:hAnsiTheme="minorHAnsi" w:cs="Arial"/>
          <w:lang w:val="en-GB"/>
        </w:rPr>
        <w:t>s</w:t>
      </w:r>
      <w:r w:rsidRPr="00B74705">
        <w:rPr>
          <w:rFonts w:asciiTheme="minorHAnsi" w:hAnsiTheme="minorHAnsi" w:cs="Arial"/>
          <w:lang w:val="en-GB"/>
        </w:rPr>
        <w:t xml:space="preserve"> with residents including </w:t>
      </w:r>
      <w:r>
        <w:rPr>
          <w:rFonts w:asciiTheme="minorHAnsi" w:hAnsiTheme="minorHAnsi" w:cs="Arial"/>
          <w:lang w:val="en-GB"/>
        </w:rPr>
        <w:t xml:space="preserve">responding to </w:t>
      </w:r>
      <w:r w:rsidRPr="00B74705">
        <w:rPr>
          <w:rFonts w:asciiTheme="minorHAnsi" w:hAnsiTheme="minorHAnsi" w:cs="Arial"/>
          <w:lang w:val="en-GB"/>
        </w:rPr>
        <w:t>referrals from residents, family</w:t>
      </w:r>
      <w:r>
        <w:rPr>
          <w:rFonts w:asciiTheme="minorHAnsi" w:hAnsiTheme="minorHAnsi" w:cs="Arial"/>
          <w:lang w:val="en-GB"/>
        </w:rPr>
        <w:t xml:space="preserve"> or any health care team </w:t>
      </w:r>
      <w:proofErr w:type="gramStart"/>
      <w:r>
        <w:rPr>
          <w:rFonts w:asciiTheme="minorHAnsi" w:hAnsiTheme="minorHAnsi" w:cs="Arial"/>
          <w:lang w:val="en-GB"/>
        </w:rPr>
        <w:t>member;</w:t>
      </w:r>
      <w:proofErr w:type="gramEnd"/>
    </w:p>
    <w:p w14:paraId="4B7071B1" w14:textId="7F342D05" w:rsidR="00FA3A11" w:rsidRDefault="00FA3A11" w:rsidP="00FA3A11">
      <w:pPr>
        <w:pStyle w:val="NoSpacing"/>
        <w:numPr>
          <w:ilvl w:val="0"/>
          <w:numId w:val="20"/>
        </w:numPr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 xml:space="preserve">Ensure </w:t>
      </w:r>
      <w:r w:rsidRPr="00B74705">
        <w:rPr>
          <w:rFonts w:asciiTheme="minorHAnsi" w:hAnsiTheme="minorHAnsi" w:cs="Arial"/>
          <w:lang w:val="en-GB"/>
        </w:rPr>
        <w:t xml:space="preserve">regular contact on </w:t>
      </w:r>
      <w:r w:rsidR="00896158">
        <w:rPr>
          <w:rFonts w:asciiTheme="minorHAnsi" w:hAnsiTheme="minorHAnsi" w:cs="Arial"/>
          <w:lang w:val="en-GB"/>
        </w:rPr>
        <w:t xml:space="preserve">resident </w:t>
      </w:r>
      <w:r w:rsidRPr="00B74705">
        <w:rPr>
          <w:rFonts w:asciiTheme="minorHAnsi" w:hAnsiTheme="minorHAnsi" w:cs="Arial"/>
          <w:lang w:val="en-GB"/>
        </w:rPr>
        <w:t>units to</w:t>
      </w:r>
      <w:r>
        <w:rPr>
          <w:rFonts w:asciiTheme="minorHAnsi" w:hAnsiTheme="minorHAnsi" w:cs="Arial"/>
          <w:lang w:val="en-GB"/>
        </w:rPr>
        <w:t xml:space="preserve"> ensure continual </w:t>
      </w:r>
      <w:proofErr w:type="gramStart"/>
      <w:r>
        <w:rPr>
          <w:rFonts w:asciiTheme="minorHAnsi" w:hAnsiTheme="minorHAnsi" w:cs="Arial"/>
          <w:lang w:val="en-GB"/>
        </w:rPr>
        <w:t>communication;</w:t>
      </w:r>
      <w:proofErr w:type="gramEnd"/>
    </w:p>
    <w:p w14:paraId="023869B9" w14:textId="294ACDAA" w:rsidR="00896158" w:rsidRPr="00896158" w:rsidRDefault="00FA3A11" w:rsidP="00896158">
      <w:pPr>
        <w:pStyle w:val="NoSpacing"/>
        <w:numPr>
          <w:ilvl w:val="0"/>
          <w:numId w:val="20"/>
        </w:numPr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 xml:space="preserve">Complete Spiritual Care assessments </w:t>
      </w:r>
      <w:r w:rsidR="00896158">
        <w:rPr>
          <w:rFonts w:asciiTheme="minorHAnsi" w:hAnsiTheme="minorHAnsi" w:cs="Arial"/>
          <w:lang w:val="en-GB"/>
        </w:rPr>
        <w:t xml:space="preserve">and documentation in keeping with Manitoba Health and Accreditation </w:t>
      </w:r>
      <w:proofErr w:type="gramStart"/>
      <w:r w:rsidR="00896158">
        <w:rPr>
          <w:rFonts w:asciiTheme="minorHAnsi" w:hAnsiTheme="minorHAnsi" w:cs="Arial"/>
          <w:lang w:val="en-GB"/>
        </w:rPr>
        <w:t>standards</w:t>
      </w:r>
      <w:r>
        <w:rPr>
          <w:rFonts w:asciiTheme="minorHAnsi" w:hAnsiTheme="minorHAnsi" w:cs="Arial"/>
          <w:lang w:val="en-GB"/>
        </w:rPr>
        <w:t>;</w:t>
      </w:r>
      <w:proofErr w:type="gramEnd"/>
    </w:p>
    <w:p w14:paraId="5F21E691" w14:textId="77777777" w:rsidR="00FA3A11" w:rsidRDefault="00FA3A11" w:rsidP="00FA3A11">
      <w:pPr>
        <w:pStyle w:val="NoSpacing"/>
        <w:numPr>
          <w:ilvl w:val="0"/>
          <w:numId w:val="20"/>
        </w:numPr>
        <w:rPr>
          <w:rFonts w:asciiTheme="minorHAnsi" w:hAnsiTheme="minorHAnsi" w:cs="Arial"/>
          <w:lang w:val="en-GB"/>
        </w:rPr>
      </w:pPr>
      <w:r w:rsidRPr="00B74705">
        <w:rPr>
          <w:rFonts w:asciiTheme="minorHAnsi" w:hAnsiTheme="minorHAnsi" w:cs="Arial"/>
          <w:lang w:val="en-GB"/>
        </w:rPr>
        <w:t>Participat</w:t>
      </w:r>
      <w:r>
        <w:rPr>
          <w:rFonts w:asciiTheme="minorHAnsi" w:hAnsiTheme="minorHAnsi" w:cs="Arial"/>
          <w:lang w:val="en-GB"/>
        </w:rPr>
        <w:t>e in interdisciplinary meetings and contribute care information for resident care conferences; o</w:t>
      </w:r>
      <w:r w:rsidRPr="00B74705">
        <w:rPr>
          <w:rFonts w:asciiTheme="minorHAnsi" w:hAnsiTheme="minorHAnsi" w:cs="Arial"/>
          <w:lang w:val="en-GB"/>
        </w:rPr>
        <w:t>ther committees as requested.</w:t>
      </w:r>
    </w:p>
    <w:p w14:paraId="6E96E3B6" w14:textId="37C00009" w:rsidR="00FA3A11" w:rsidRDefault="00FA3A11" w:rsidP="00FA3A11">
      <w:pPr>
        <w:pStyle w:val="NoSpacing"/>
        <w:numPr>
          <w:ilvl w:val="0"/>
          <w:numId w:val="20"/>
        </w:numPr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>P</w:t>
      </w:r>
      <w:r w:rsidRPr="00B74705">
        <w:rPr>
          <w:rFonts w:asciiTheme="minorHAnsi" w:hAnsiTheme="minorHAnsi" w:cs="Arial"/>
          <w:lang w:val="en-GB"/>
        </w:rPr>
        <w:t>lan, coordinate, and participate in spiritual services, assuring rich and varied programs.  These include weekday services, Sunday services, memorial services, public Communion services as well as individual requests by</w:t>
      </w:r>
      <w:r>
        <w:rPr>
          <w:rFonts w:asciiTheme="minorHAnsi" w:hAnsiTheme="minorHAnsi" w:cs="Arial"/>
          <w:lang w:val="en-GB"/>
        </w:rPr>
        <w:t xml:space="preserve"> residents, families and </w:t>
      </w:r>
      <w:proofErr w:type="gramStart"/>
      <w:r>
        <w:rPr>
          <w:rFonts w:asciiTheme="minorHAnsi" w:hAnsiTheme="minorHAnsi" w:cs="Arial"/>
          <w:lang w:val="en-GB"/>
        </w:rPr>
        <w:t>staff;</w:t>
      </w:r>
      <w:proofErr w:type="gramEnd"/>
    </w:p>
    <w:p w14:paraId="3359E959" w14:textId="77777777" w:rsidR="00351BBC" w:rsidRDefault="00351BBC" w:rsidP="00351BBC">
      <w:pPr>
        <w:pStyle w:val="NoSpacing"/>
        <w:numPr>
          <w:ilvl w:val="0"/>
          <w:numId w:val="20"/>
        </w:numPr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 xml:space="preserve">Foster </w:t>
      </w:r>
      <w:r w:rsidRPr="00B74705">
        <w:rPr>
          <w:rFonts w:asciiTheme="minorHAnsi" w:hAnsiTheme="minorHAnsi" w:cs="Arial"/>
          <w:lang w:val="en-GB"/>
        </w:rPr>
        <w:t>residents</w:t>
      </w:r>
      <w:r>
        <w:rPr>
          <w:rFonts w:asciiTheme="minorHAnsi" w:hAnsiTheme="minorHAnsi" w:cs="Arial"/>
          <w:lang w:val="en-GB"/>
        </w:rPr>
        <w:t xml:space="preserve">' connections with their </w:t>
      </w:r>
      <w:proofErr w:type="gramStart"/>
      <w:r>
        <w:rPr>
          <w:rFonts w:asciiTheme="minorHAnsi" w:hAnsiTheme="minorHAnsi" w:cs="Arial"/>
          <w:lang w:val="en-GB"/>
        </w:rPr>
        <w:t>church;</w:t>
      </w:r>
      <w:proofErr w:type="gramEnd"/>
    </w:p>
    <w:p w14:paraId="1B59D553" w14:textId="77777777" w:rsidR="00351BBC" w:rsidRDefault="00351BBC" w:rsidP="00351BBC">
      <w:pPr>
        <w:pStyle w:val="NoSpacing"/>
        <w:numPr>
          <w:ilvl w:val="0"/>
          <w:numId w:val="20"/>
        </w:numPr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 xml:space="preserve">Plan and coordinate services such as </w:t>
      </w:r>
      <w:r>
        <w:rPr>
          <w:rFonts w:asciiTheme="minorHAnsi" w:hAnsiTheme="minorHAnsi" w:cs="Arial"/>
          <w:i/>
          <w:lang w:val="en-GB"/>
        </w:rPr>
        <w:t xml:space="preserve">World Day of Prayer, </w:t>
      </w:r>
      <w:r>
        <w:rPr>
          <w:rFonts w:asciiTheme="minorHAnsi" w:hAnsiTheme="minorHAnsi" w:cs="Arial"/>
          <w:lang w:val="en-GB"/>
        </w:rPr>
        <w:t xml:space="preserve">and </w:t>
      </w:r>
      <w:r>
        <w:rPr>
          <w:rFonts w:asciiTheme="minorHAnsi" w:hAnsiTheme="minorHAnsi" w:cs="Arial"/>
          <w:i/>
          <w:lang w:val="en-GB"/>
        </w:rPr>
        <w:t xml:space="preserve">Donwood Memorial </w:t>
      </w:r>
      <w:proofErr w:type="gramStart"/>
      <w:r>
        <w:rPr>
          <w:rFonts w:asciiTheme="minorHAnsi" w:hAnsiTheme="minorHAnsi" w:cs="Arial"/>
          <w:i/>
          <w:lang w:val="en-GB"/>
        </w:rPr>
        <w:t>Services;</w:t>
      </w:r>
      <w:proofErr w:type="gramEnd"/>
    </w:p>
    <w:p w14:paraId="1F933CF9" w14:textId="6742D876" w:rsidR="00FA3A11" w:rsidRDefault="00FA3A11" w:rsidP="00FA3A11">
      <w:pPr>
        <w:pStyle w:val="NoSpacing"/>
        <w:numPr>
          <w:ilvl w:val="0"/>
          <w:numId w:val="20"/>
        </w:numPr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 xml:space="preserve">Provide supportive presence for residents nearing end of </w:t>
      </w:r>
      <w:proofErr w:type="gramStart"/>
      <w:r>
        <w:rPr>
          <w:rFonts w:asciiTheme="minorHAnsi" w:hAnsiTheme="minorHAnsi" w:cs="Arial"/>
          <w:lang w:val="en-GB"/>
        </w:rPr>
        <w:t>life</w:t>
      </w:r>
      <w:r w:rsidR="00896158">
        <w:rPr>
          <w:rFonts w:asciiTheme="minorHAnsi" w:hAnsiTheme="minorHAnsi" w:cs="Arial"/>
          <w:lang w:val="en-GB"/>
        </w:rPr>
        <w:t>;</w:t>
      </w:r>
      <w:proofErr w:type="gramEnd"/>
    </w:p>
    <w:p w14:paraId="72F5F864" w14:textId="3BA29535" w:rsidR="00896158" w:rsidRPr="00FA3A11" w:rsidRDefault="00896158" w:rsidP="00FA3A11">
      <w:pPr>
        <w:pStyle w:val="NoSpacing"/>
        <w:numPr>
          <w:ilvl w:val="0"/>
          <w:numId w:val="20"/>
        </w:numPr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>Actively participate and research ethical issues to guide the clinical team</w:t>
      </w:r>
    </w:p>
    <w:p w14:paraId="26A02D64" w14:textId="77777777" w:rsidR="009168F4" w:rsidRDefault="009168F4" w:rsidP="009168F4">
      <w:pPr>
        <w:widowControl w:val="0"/>
        <w:autoSpaceDE w:val="0"/>
        <w:autoSpaceDN w:val="0"/>
        <w:adjustRightInd w:val="0"/>
        <w:spacing w:after="0" w:line="240" w:lineRule="auto"/>
      </w:pPr>
    </w:p>
    <w:p w14:paraId="723E7774" w14:textId="1FEBE7B8" w:rsidR="00925CE1" w:rsidRPr="00CF2A4E" w:rsidRDefault="009168F4" w:rsidP="00FA3A1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 xml:space="preserve">This is an </w:t>
      </w:r>
      <w:r w:rsidR="009B2A93">
        <w:t>out-of-scope</w:t>
      </w:r>
      <w:r>
        <w:t xml:space="preserve"> position. Schedule of work requires flexibility and may include some evening and weekend hours depending on </w:t>
      </w:r>
      <w:proofErr w:type="gramStart"/>
      <w:r>
        <w:t>work flow</w:t>
      </w:r>
      <w:proofErr w:type="gramEnd"/>
      <w:r>
        <w:t xml:space="preserve">. </w:t>
      </w:r>
      <w:r w:rsidR="00925CE1">
        <w:rPr>
          <w:rFonts w:cstheme="minorHAnsi"/>
        </w:rPr>
        <w:t xml:space="preserve">Disability </w:t>
      </w:r>
      <w:proofErr w:type="gramStart"/>
      <w:r w:rsidR="00925CE1">
        <w:rPr>
          <w:rFonts w:cstheme="minorHAnsi"/>
        </w:rPr>
        <w:t>a</w:t>
      </w:r>
      <w:r w:rsidR="00925CE1" w:rsidRPr="00427672">
        <w:rPr>
          <w:rFonts w:cstheme="minorHAnsi"/>
        </w:rPr>
        <w:t>ccommodations are</w:t>
      </w:r>
      <w:proofErr w:type="gramEnd"/>
      <w:r w:rsidR="00925CE1" w:rsidRPr="00427672">
        <w:rPr>
          <w:rFonts w:cstheme="minorHAnsi"/>
        </w:rPr>
        <w:t xml:space="preserve"> available upon request during the assessment and selection process. </w:t>
      </w:r>
      <w:r w:rsidR="00925CE1" w:rsidRPr="00CF2A4E">
        <w:rPr>
          <w:rFonts w:cstheme="minorHAnsi"/>
        </w:rPr>
        <w:t>As a condition of employment, a current Criminal Record Certificate</w:t>
      </w:r>
      <w:r w:rsidR="00925CE1">
        <w:rPr>
          <w:rFonts w:cstheme="minorHAnsi"/>
        </w:rPr>
        <w:t xml:space="preserve"> </w:t>
      </w:r>
      <w:r w:rsidR="00925CE1" w:rsidRPr="00CF2A4E">
        <w:rPr>
          <w:rFonts w:cstheme="minorHAnsi"/>
        </w:rPr>
        <w:t xml:space="preserve">and an Adult Abuse Registry </w:t>
      </w:r>
      <w:proofErr w:type="gramStart"/>
      <w:r w:rsidR="00925CE1" w:rsidRPr="00CF2A4E">
        <w:rPr>
          <w:rFonts w:cstheme="minorHAnsi"/>
        </w:rPr>
        <w:t>is</w:t>
      </w:r>
      <w:proofErr w:type="gramEnd"/>
      <w:r w:rsidR="00925CE1" w:rsidRPr="00CF2A4E">
        <w:rPr>
          <w:rFonts w:cstheme="minorHAnsi"/>
        </w:rPr>
        <w:t xml:space="preserve"> required within three weeks of hire date. </w:t>
      </w:r>
    </w:p>
    <w:p w14:paraId="61799E9D" w14:textId="77777777" w:rsidR="00925CE1" w:rsidRPr="005816F7" w:rsidRDefault="00925CE1" w:rsidP="00925CE1">
      <w:pPr>
        <w:pStyle w:val="BodyText"/>
        <w:spacing w:before="100" w:line="268" w:lineRule="auto"/>
        <w:rPr>
          <w:rFonts w:asciiTheme="minorHAnsi" w:hAnsiTheme="minorHAnsi" w:cstheme="minorHAnsi"/>
        </w:rPr>
      </w:pPr>
      <w:r w:rsidRPr="00CF2A4E">
        <w:rPr>
          <w:rFonts w:asciiTheme="minorHAnsi" w:hAnsiTheme="minorHAnsi" w:cstheme="minorHAnsi"/>
          <w:b/>
          <w:sz w:val="22"/>
          <w:szCs w:val="22"/>
        </w:rPr>
        <w:t>Submit resume to</w:t>
      </w:r>
      <w:r w:rsidRPr="00CF2A4E">
        <w:rPr>
          <w:rFonts w:asciiTheme="minorHAnsi" w:hAnsiTheme="minorHAnsi" w:cstheme="minorHAnsi"/>
          <w:sz w:val="22"/>
          <w:szCs w:val="22"/>
        </w:rPr>
        <w:t xml:space="preserve">: Human Resources at </w:t>
      </w:r>
      <w:hyperlink r:id="rId7" w:history="1">
        <w:r w:rsidRPr="00CF2A4E">
          <w:rPr>
            <w:rStyle w:val="Hyperlink"/>
            <w:rFonts w:asciiTheme="minorHAnsi" w:hAnsiTheme="minorHAnsi" w:cstheme="minorHAnsi"/>
            <w:sz w:val="22"/>
            <w:szCs w:val="22"/>
          </w:rPr>
          <w:t>Career@donwoodmanor.org</w:t>
        </w:r>
      </w:hyperlink>
    </w:p>
    <w:p w14:paraId="07A64E5D" w14:textId="77777777" w:rsidR="00B77095" w:rsidRDefault="00B77095" w:rsidP="005816F7">
      <w:pPr>
        <w:pStyle w:val="BodyText"/>
        <w:spacing w:before="100" w:line="268" w:lineRule="auto"/>
        <w:rPr>
          <w:rFonts w:asciiTheme="minorHAnsi" w:hAnsiTheme="minorHAnsi" w:cstheme="minorHAnsi"/>
          <w:b/>
          <w:sz w:val="28"/>
          <w:szCs w:val="28"/>
        </w:rPr>
      </w:pPr>
    </w:p>
    <w:p w14:paraId="73BCD4B8" w14:textId="54F1DBF7" w:rsidR="005816F7" w:rsidRDefault="005816F7" w:rsidP="005816F7">
      <w:pPr>
        <w:pStyle w:val="BodyText"/>
        <w:spacing w:before="100" w:line="268" w:lineRule="auto"/>
      </w:pPr>
      <w:r w:rsidRPr="005816F7">
        <w:rPr>
          <w:rFonts w:asciiTheme="minorHAnsi" w:hAnsiTheme="minorHAnsi" w:cstheme="minorHAnsi"/>
          <w:b/>
          <w:sz w:val="28"/>
          <w:szCs w:val="28"/>
        </w:rPr>
        <w:t xml:space="preserve">Closing date: </w:t>
      </w:r>
      <w:r w:rsidR="005C52D3">
        <w:rPr>
          <w:rFonts w:asciiTheme="minorHAnsi" w:hAnsiTheme="minorHAnsi" w:cstheme="minorHAnsi"/>
          <w:b/>
          <w:sz w:val="28"/>
          <w:szCs w:val="28"/>
        </w:rPr>
        <w:t>open until filled</w:t>
      </w:r>
      <w:r w:rsidRPr="005816F7">
        <w:rPr>
          <w:rFonts w:asciiTheme="minorHAnsi" w:hAnsiTheme="minorHAnsi" w:cstheme="minorHAnsi"/>
          <w:b/>
          <w:sz w:val="28"/>
          <w:szCs w:val="28"/>
        </w:rPr>
        <w:tab/>
      </w:r>
      <w:r w:rsidRPr="005816F7">
        <w:rPr>
          <w:rFonts w:asciiTheme="minorHAnsi" w:hAnsiTheme="minorHAnsi" w:cstheme="minorHAnsi"/>
          <w:b/>
          <w:sz w:val="28"/>
          <w:szCs w:val="28"/>
        </w:rPr>
        <w:tab/>
      </w:r>
      <w:r w:rsidRPr="005816F7">
        <w:rPr>
          <w:rFonts w:asciiTheme="minorHAnsi" w:hAnsiTheme="minorHAnsi" w:cstheme="minorHAnsi"/>
          <w:b/>
          <w:sz w:val="28"/>
          <w:szCs w:val="28"/>
        </w:rPr>
        <w:tab/>
      </w:r>
      <w:r w:rsidRPr="005816F7">
        <w:rPr>
          <w:rFonts w:asciiTheme="minorHAnsi" w:hAnsiTheme="minorHAnsi" w:cstheme="minorHAnsi"/>
          <w:b/>
          <w:sz w:val="28"/>
          <w:szCs w:val="28"/>
        </w:rPr>
        <w:tab/>
      </w:r>
      <w:r w:rsidR="00351BBC">
        <w:rPr>
          <w:rFonts w:asciiTheme="minorHAnsi" w:hAnsiTheme="minorHAnsi" w:cstheme="minorHAnsi"/>
          <w:b/>
          <w:sz w:val="28"/>
          <w:szCs w:val="28"/>
        </w:rPr>
        <w:tab/>
      </w:r>
    </w:p>
    <w:sectPr w:rsidR="005816F7" w:rsidSect="00705A9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55D27" w14:textId="77777777" w:rsidR="00A85B4F" w:rsidRDefault="00A85B4F" w:rsidP="005816F7">
      <w:pPr>
        <w:spacing w:after="0" w:line="240" w:lineRule="auto"/>
      </w:pPr>
      <w:r>
        <w:separator/>
      </w:r>
    </w:p>
  </w:endnote>
  <w:endnote w:type="continuationSeparator" w:id="0">
    <w:p w14:paraId="7197375C" w14:textId="77777777" w:rsidR="00A85B4F" w:rsidRDefault="00A85B4F" w:rsidP="00581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SemiBold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04BE" w14:textId="77777777" w:rsidR="00F5620F" w:rsidRDefault="00F5620F">
    <w:pPr>
      <w:pStyle w:val="Footer"/>
      <w:pBdr>
        <w:bottom w:val="single" w:sz="12" w:space="1" w:color="auto"/>
      </w:pBdr>
    </w:pPr>
  </w:p>
  <w:p w14:paraId="6EFEE488" w14:textId="77777777" w:rsidR="00F5620F" w:rsidRDefault="00F5620F">
    <w:pPr>
      <w:pStyle w:val="Footer"/>
    </w:pPr>
    <w:r>
      <w:t>171 Donwood Drive Winnipeg, Manitoba R2G 0V9</w:t>
    </w:r>
    <w:r>
      <w:tab/>
      <w:t xml:space="preserve">                  </w:t>
    </w:r>
    <w:r>
      <w:tab/>
      <w:t xml:space="preserve"> phone 204-668-4410</w:t>
    </w:r>
  </w:p>
  <w:p w14:paraId="43922AD2" w14:textId="77777777" w:rsidR="00F5620F" w:rsidRDefault="00F5620F">
    <w:pPr>
      <w:pStyle w:val="Footer"/>
    </w:pPr>
    <w:r>
      <w:t>www.donwoodmanor.org</w:t>
    </w:r>
    <w:r>
      <w:tab/>
      <w:t xml:space="preserve">                                                                                                        fax 204-663-5429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461FC" w14:textId="77777777" w:rsidR="00A85B4F" w:rsidRDefault="00A85B4F" w:rsidP="005816F7">
      <w:pPr>
        <w:spacing w:after="0" w:line="240" w:lineRule="auto"/>
      </w:pPr>
      <w:r>
        <w:separator/>
      </w:r>
    </w:p>
  </w:footnote>
  <w:footnote w:type="continuationSeparator" w:id="0">
    <w:p w14:paraId="354114AB" w14:textId="77777777" w:rsidR="00A85B4F" w:rsidRDefault="00A85B4F" w:rsidP="00581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9C96A" w14:textId="7335428D" w:rsidR="005816F7" w:rsidRPr="005816F7" w:rsidRDefault="005816F7" w:rsidP="00EE5614">
    <w:pPr>
      <w:spacing w:after="0"/>
      <w:jc w:val="center"/>
      <w:rPr>
        <w:b/>
        <w:sz w:val="48"/>
        <w:szCs w:val="48"/>
      </w:rPr>
    </w:pPr>
    <w:r>
      <w:rPr>
        <w:rFonts w:ascii="Lato SemiBold" w:hAnsi="Lato SemiBold"/>
        <w:b/>
        <w:bCs/>
        <w:noProof/>
        <w:sz w:val="72"/>
        <w:szCs w:val="72"/>
      </w:rPr>
      <w:drawing>
        <wp:anchor distT="0" distB="0" distL="114300" distR="114300" simplePos="0" relativeHeight="251661312" behindDoc="0" locked="1" layoutInCell="1" allowOverlap="1" wp14:anchorId="74D77456" wp14:editId="33953330">
          <wp:simplePos x="0" y="0"/>
          <wp:positionH relativeFrom="margin">
            <wp:posOffset>-361950</wp:posOffset>
          </wp:positionH>
          <wp:positionV relativeFrom="page">
            <wp:posOffset>-209550</wp:posOffset>
          </wp:positionV>
          <wp:extent cx="1847850" cy="18478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nwood-dark-grey-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184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EE5614">
      <w:rPr>
        <w:b/>
        <w:sz w:val="40"/>
        <w:szCs w:val="40"/>
      </w:rPr>
      <w:t>Chaplain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1546"/>
    <w:multiLevelType w:val="hybridMultilevel"/>
    <w:tmpl w:val="B9904CA6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83018"/>
    <w:multiLevelType w:val="hybridMultilevel"/>
    <w:tmpl w:val="9B8CBF7C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E1F58"/>
    <w:multiLevelType w:val="hybridMultilevel"/>
    <w:tmpl w:val="0D54B8F8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92DAC"/>
    <w:multiLevelType w:val="multilevel"/>
    <w:tmpl w:val="BC50C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E4B02"/>
    <w:multiLevelType w:val="hybridMultilevel"/>
    <w:tmpl w:val="4D3685E0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D719B7"/>
    <w:multiLevelType w:val="hybridMultilevel"/>
    <w:tmpl w:val="6248C170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A0BEA"/>
    <w:multiLevelType w:val="hybridMultilevel"/>
    <w:tmpl w:val="5D469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D36FC"/>
    <w:multiLevelType w:val="multilevel"/>
    <w:tmpl w:val="2B32A40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405C81"/>
    <w:multiLevelType w:val="hybridMultilevel"/>
    <w:tmpl w:val="32880328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840D1C"/>
    <w:multiLevelType w:val="hybridMultilevel"/>
    <w:tmpl w:val="3050B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B69B2"/>
    <w:multiLevelType w:val="hybridMultilevel"/>
    <w:tmpl w:val="49F21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C9516B"/>
    <w:multiLevelType w:val="hybridMultilevel"/>
    <w:tmpl w:val="561E392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64372"/>
    <w:multiLevelType w:val="hybridMultilevel"/>
    <w:tmpl w:val="AEF20D9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85020"/>
    <w:multiLevelType w:val="hybridMultilevel"/>
    <w:tmpl w:val="521EAF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82AEC"/>
    <w:multiLevelType w:val="hybridMultilevel"/>
    <w:tmpl w:val="AFE8E300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DC50DE"/>
    <w:multiLevelType w:val="hybridMultilevel"/>
    <w:tmpl w:val="5720B74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B3E55"/>
    <w:multiLevelType w:val="hybridMultilevel"/>
    <w:tmpl w:val="E2C68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1917B4"/>
    <w:multiLevelType w:val="hybridMultilevel"/>
    <w:tmpl w:val="FDB4A614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24168D"/>
    <w:multiLevelType w:val="hybridMultilevel"/>
    <w:tmpl w:val="5764F3D6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BE237F"/>
    <w:multiLevelType w:val="hybridMultilevel"/>
    <w:tmpl w:val="C9B8508A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6F1F0F"/>
    <w:multiLevelType w:val="hybridMultilevel"/>
    <w:tmpl w:val="817C1A5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855623">
    <w:abstractNumId w:val="7"/>
  </w:num>
  <w:num w:numId="2" w16cid:durableId="157842465">
    <w:abstractNumId w:val="12"/>
  </w:num>
  <w:num w:numId="3" w16cid:durableId="911814882">
    <w:abstractNumId w:val="3"/>
  </w:num>
  <w:num w:numId="4" w16cid:durableId="800731749">
    <w:abstractNumId w:val="9"/>
  </w:num>
  <w:num w:numId="5" w16cid:durableId="825053484">
    <w:abstractNumId w:val="4"/>
  </w:num>
  <w:num w:numId="6" w16cid:durableId="1029179156">
    <w:abstractNumId w:val="5"/>
  </w:num>
  <w:num w:numId="7" w16cid:durableId="1362390112">
    <w:abstractNumId w:val="13"/>
  </w:num>
  <w:num w:numId="8" w16cid:durableId="1780949316">
    <w:abstractNumId w:val="16"/>
  </w:num>
  <w:num w:numId="9" w16cid:durableId="1677228326">
    <w:abstractNumId w:val="11"/>
  </w:num>
  <w:num w:numId="10" w16cid:durableId="1122383635">
    <w:abstractNumId w:val="20"/>
  </w:num>
  <w:num w:numId="11" w16cid:durableId="624120733">
    <w:abstractNumId w:val="14"/>
  </w:num>
  <w:num w:numId="12" w16cid:durableId="2135172899">
    <w:abstractNumId w:val="6"/>
  </w:num>
  <w:num w:numId="13" w16cid:durableId="1154487605">
    <w:abstractNumId w:val="10"/>
  </w:num>
  <w:num w:numId="14" w16cid:durableId="1585800125">
    <w:abstractNumId w:val="0"/>
  </w:num>
  <w:num w:numId="15" w16cid:durableId="420416876">
    <w:abstractNumId w:val="17"/>
  </w:num>
  <w:num w:numId="16" w16cid:durableId="337197616">
    <w:abstractNumId w:val="8"/>
  </w:num>
  <w:num w:numId="17" w16cid:durableId="1901402215">
    <w:abstractNumId w:val="15"/>
  </w:num>
  <w:num w:numId="18" w16cid:durableId="416901326">
    <w:abstractNumId w:val="1"/>
  </w:num>
  <w:num w:numId="19" w16cid:durableId="1249970131">
    <w:abstractNumId w:val="19"/>
  </w:num>
  <w:num w:numId="20" w16cid:durableId="1318146329">
    <w:abstractNumId w:val="18"/>
  </w:num>
  <w:num w:numId="21" w16cid:durableId="476192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6F7"/>
    <w:rsid w:val="00075F38"/>
    <w:rsid w:val="000B3261"/>
    <w:rsid w:val="00175C44"/>
    <w:rsid w:val="001A71CD"/>
    <w:rsid w:val="001D06AA"/>
    <w:rsid w:val="002055C0"/>
    <w:rsid w:val="0026475F"/>
    <w:rsid w:val="002804F4"/>
    <w:rsid w:val="002B049D"/>
    <w:rsid w:val="002C5BAF"/>
    <w:rsid w:val="002E2137"/>
    <w:rsid w:val="00351BBC"/>
    <w:rsid w:val="003B14EA"/>
    <w:rsid w:val="003E6CD0"/>
    <w:rsid w:val="00490CAA"/>
    <w:rsid w:val="004C39AC"/>
    <w:rsid w:val="004E44CD"/>
    <w:rsid w:val="004F65A0"/>
    <w:rsid w:val="00571359"/>
    <w:rsid w:val="005816F7"/>
    <w:rsid w:val="005A643E"/>
    <w:rsid w:val="005A7413"/>
    <w:rsid w:val="005C52D3"/>
    <w:rsid w:val="005D64CC"/>
    <w:rsid w:val="006624B8"/>
    <w:rsid w:val="00665E1E"/>
    <w:rsid w:val="00682EF7"/>
    <w:rsid w:val="00693694"/>
    <w:rsid w:val="006D7ADA"/>
    <w:rsid w:val="006E70DE"/>
    <w:rsid w:val="006F5543"/>
    <w:rsid w:val="00705A9C"/>
    <w:rsid w:val="00740477"/>
    <w:rsid w:val="0074195D"/>
    <w:rsid w:val="007B2C30"/>
    <w:rsid w:val="00896158"/>
    <w:rsid w:val="009168F4"/>
    <w:rsid w:val="00925CE1"/>
    <w:rsid w:val="00931793"/>
    <w:rsid w:val="009B2A93"/>
    <w:rsid w:val="009E57A4"/>
    <w:rsid w:val="00A71B07"/>
    <w:rsid w:val="00A85B4F"/>
    <w:rsid w:val="00AB1718"/>
    <w:rsid w:val="00AD3616"/>
    <w:rsid w:val="00B77095"/>
    <w:rsid w:val="00C02892"/>
    <w:rsid w:val="00CF2A4E"/>
    <w:rsid w:val="00D15922"/>
    <w:rsid w:val="00D20B4E"/>
    <w:rsid w:val="00D83DA0"/>
    <w:rsid w:val="00DA7289"/>
    <w:rsid w:val="00DB415D"/>
    <w:rsid w:val="00ED3881"/>
    <w:rsid w:val="00EE5614"/>
    <w:rsid w:val="00F5620F"/>
    <w:rsid w:val="00F8635D"/>
    <w:rsid w:val="00F94CE7"/>
    <w:rsid w:val="00FA3A11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F3125"/>
  <w15:chartTrackingRefBased/>
  <w15:docId w15:val="{91BEC847-C2F2-4339-99A3-64D3B9D1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6F7"/>
  </w:style>
  <w:style w:type="paragraph" w:styleId="Footer">
    <w:name w:val="footer"/>
    <w:basedOn w:val="Normal"/>
    <w:link w:val="FooterChar"/>
    <w:uiPriority w:val="99"/>
    <w:unhideWhenUsed/>
    <w:qFormat/>
    <w:rsid w:val="00581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6F7"/>
  </w:style>
  <w:style w:type="paragraph" w:styleId="NoSpacing">
    <w:name w:val="No Spacing"/>
    <w:uiPriority w:val="1"/>
    <w:qFormat/>
    <w:rsid w:val="005816F7"/>
    <w:pPr>
      <w:spacing w:after="0" w:line="240" w:lineRule="auto"/>
    </w:pPr>
    <w:rPr>
      <w:rFonts w:ascii="Calibri" w:eastAsia="Calibri" w:hAnsi="Calibri" w:cs="Times New Roman"/>
      <w:lang w:val="fr-CA"/>
    </w:rPr>
  </w:style>
  <w:style w:type="character" w:styleId="Hyperlink">
    <w:name w:val="Hyperlink"/>
    <w:basedOn w:val="DefaultParagraphFont"/>
    <w:uiPriority w:val="99"/>
    <w:unhideWhenUsed/>
    <w:rsid w:val="005816F7"/>
    <w:rPr>
      <w:color w:val="44546A" w:themeColor="text2"/>
      <w:u w:val="single"/>
    </w:rPr>
  </w:style>
  <w:style w:type="paragraph" w:styleId="BodyText">
    <w:name w:val="Body Text"/>
    <w:basedOn w:val="Normal"/>
    <w:link w:val="BodyTextChar"/>
    <w:uiPriority w:val="1"/>
    <w:qFormat/>
    <w:rsid w:val="005816F7"/>
    <w:pPr>
      <w:widowControl w:val="0"/>
      <w:autoSpaceDE w:val="0"/>
      <w:autoSpaceDN w:val="0"/>
      <w:spacing w:after="0" w:line="240" w:lineRule="auto"/>
    </w:pPr>
    <w:rPr>
      <w:rFonts w:ascii="Lato" w:eastAsia="Lato" w:hAnsi="Lato" w:cs="La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816F7"/>
    <w:rPr>
      <w:rFonts w:ascii="Lato" w:eastAsia="Lato" w:hAnsi="Lato" w:cs="Lato"/>
      <w:sz w:val="24"/>
      <w:szCs w:val="24"/>
    </w:rPr>
  </w:style>
  <w:style w:type="paragraph" w:styleId="ListParagraph">
    <w:name w:val="List Paragraph"/>
    <w:basedOn w:val="Normal"/>
    <w:uiPriority w:val="34"/>
    <w:qFormat/>
    <w:rsid w:val="005816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1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6F7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ED3881"/>
    <w:pPr>
      <w:spacing w:after="0" w:line="240" w:lineRule="auto"/>
      <w:jc w:val="center"/>
    </w:pPr>
    <w:rPr>
      <w:rFonts w:ascii="Arial" w:eastAsia="Times New Roman" w:hAnsi="Arial" w:cs="Arial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D3881"/>
    <w:rPr>
      <w:rFonts w:ascii="Arial" w:eastAsia="Times New Roman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eer@donwoodmano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Holland</dc:creator>
  <cp:keywords/>
  <dc:description/>
  <cp:lastModifiedBy>Laurel Holland</cp:lastModifiedBy>
  <cp:revision>4</cp:revision>
  <cp:lastPrinted>2025-01-28T15:51:00Z</cp:lastPrinted>
  <dcterms:created xsi:type="dcterms:W3CDTF">2025-08-12T20:56:00Z</dcterms:created>
  <dcterms:modified xsi:type="dcterms:W3CDTF">2025-09-26T18:39:00Z</dcterms:modified>
</cp:coreProperties>
</file>